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Краткая презентация  основной образовательной программы дошкольного образования (ООП ДО) МБДОУ ДС №13</w:t>
      </w:r>
    </w:p>
    <w:p>
      <w:pPr>
        <w:spacing w:line="360" w:lineRule="auto"/>
        <w:jc w:val="both"/>
      </w:pPr>
      <w:r>
        <w:rPr>
          <w:b/>
          <w:bCs/>
        </w:rPr>
        <w:t xml:space="preserve">Полное название: Муниципальное бюджетное дошкольное    образовательное учреждение    детский сад   № 13 </w:t>
      </w:r>
    </w:p>
    <w:p>
      <w:pPr>
        <w:spacing w:line="360" w:lineRule="auto"/>
        <w:jc w:val="both"/>
      </w:pPr>
      <w:r>
        <w:rPr>
          <w:b/>
          <w:bCs/>
        </w:rPr>
        <w:t>Тип:</w:t>
      </w:r>
      <w:r>
        <w:t xml:space="preserve"> дошкольное образовательное учреждение</w:t>
      </w:r>
    </w:p>
    <w:p>
      <w:pPr>
        <w:spacing w:line="360" w:lineRule="auto"/>
        <w:jc w:val="both"/>
      </w:pPr>
      <w:r>
        <w:rPr>
          <w:b/>
          <w:bCs/>
        </w:rPr>
        <w:t>Вид:</w:t>
      </w:r>
      <w:r>
        <w:t xml:space="preserve"> детский сад </w:t>
      </w:r>
    </w:p>
    <w:p>
      <w:pPr>
        <w:spacing w:line="360" w:lineRule="auto"/>
        <w:jc w:val="both"/>
      </w:pPr>
      <w:r>
        <w:rPr>
          <w:b/>
          <w:bCs/>
        </w:rPr>
        <w:t>Статус учреждения</w:t>
      </w:r>
      <w:r>
        <w:t>: дошкольное образовательное учреждение детский сад .</w:t>
      </w:r>
    </w:p>
    <w:p>
      <w:pPr>
        <w:spacing w:line="360" w:lineRule="auto"/>
        <w:jc w:val="both"/>
      </w:pPr>
      <w:r>
        <w:rPr>
          <w:b/>
          <w:bCs/>
        </w:rPr>
        <w:t>Учредитель:</w:t>
      </w:r>
      <w:r>
        <w:t xml:space="preserve"> управление образованием Темрюкского района</w:t>
      </w:r>
    </w:p>
    <w:p>
      <w:pPr>
        <w:spacing w:line="360" w:lineRule="auto"/>
        <w:jc w:val="both"/>
      </w:pPr>
      <w:r>
        <w:rPr>
          <w:b/>
          <w:bCs/>
        </w:rPr>
        <w:t>Юридический адрес</w:t>
      </w:r>
      <w:r>
        <w:t>: РФ, Краснодарский край, 353502 г.Темрюк, ул.Полетаева,2</w:t>
      </w:r>
    </w:p>
    <w:p>
      <w:pPr>
        <w:spacing w:line="360" w:lineRule="auto"/>
        <w:jc w:val="both"/>
      </w:pPr>
      <w:r>
        <w:rPr>
          <w:b/>
          <w:bCs/>
        </w:rPr>
        <w:t>Телефон:</w:t>
      </w:r>
      <w:r>
        <w:t xml:space="preserve"> 4 – 27 - 27</w:t>
      </w:r>
    </w:p>
    <w:p>
      <w:pPr>
        <w:spacing w:line="360" w:lineRule="auto"/>
        <w:jc w:val="both"/>
      </w:pPr>
      <w:r>
        <w:rPr>
          <w:b/>
          <w:bCs/>
        </w:rPr>
        <w:t xml:space="preserve">электронный адрес: </w:t>
      </w:r>
      <w:r>
        <w:rPr>
          <w:lang w:val="en-US"/>
        </w:rPr>
        <w:t>dstem</w:t>
      </w:r>
      <w:r>
        <w:t>13@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 xml:space="preserve"> </w:t>
      </w:r>
    </w:p>
    <w:p>
      <w:pPr>
        <w:spacing w:line="360" w:lineRule="auto"/>
        <w:jc w:val="both"/>
      </w:pPr>
      <w:r>
        <w:rPr>
          <w:b/>
          <w:bCs/>
        </w:rPr>
        <w:t>сайт</w:t>
      </w:r>
      <w:r>
        <w:t xml:space="preserve"> ДОУ: садик-светлячок.рус</w:t>
      </w:r>
    </w:p>
    <w:p>
      <w:pPr>
        <w:spacing w:line="360" w:lineRule="auto"/>
        <w:rPr>
          <w:b/>
          <w:bCs/>
        </w:rPr>
      </w:pPr>
      <w:r>
        <w:rPr>
          <w:b/>
          <w:bCs/>
        </w:rPr>
        <w:t xml:space="preserve">   </w:t>
      </w:r>
    </w:p>
    <w:p>
      <w:pPr>
        <w:spacing w:line="360" w:lineRule="auto"/>
      </w:pPr>
      <w:r>
        <w:rPr>
          <w:b/>
          <w:bCs/>
        </w:rPr>
        <w:t xml:space="preserve">Лицензия  на право ведения образовательной деятельности </w:t>
      </w:r>
      <w:r>
        <w:br w:type="textWrapping"/>
      </w:r>
      <w:r>
        <w:t xml:space="preserve">  (регистрационный  № 04909 серия 23 Л01 №0001746, выдана 24 октября 2012 г., срок действия: бессрочно)</w:t>
      </w:r>
      <w:r>
        <w:rPr>
          <w:b/>
          <w:bCs/>
        </w:rPr>
        <w:t xml:space="preserve"> </w:t>
      </w:r>
    </w:p>
    <w:p>
      <w:pPr>
        <w:spacing w:line="360" w:lineRule="auto"/>
        <w:jc w:val="both"/>
      </w:pPr>
      <w:r>
        <w:rPr>
          <w:b/>
          <w:bCs/>
        </w:rPr>
        <w:t xml:space="preserve">   вид образовательной программы: </w:t>
      </w:r>
      <w:r>
        <w:t>основная</w:t>
      </w:r>
    </w:p>
    <w:p>
      <w:pPr>
        <w:spacing w:line="360" w:lineRule="auto"/>
        <w:jc w:val="both"/>
      </w:pPr>
      <w:r>
        <w:rPr>
          <w:b/>
          <w:bCs/>
        </w:rPr>
        <w:t xml:space="preserve">   нормативный срок освоения: </w:t>
      </w:r>
      <w:r>
        <w:t>до 7 лет</w:t>
      </w:r>
    </w:p>
    <w:p>
      <w:pPr>
        <w:spacing w:line="360" w:lineRule="auto"/>
        <w:jc w:val="both"/>
      </w:pPr>
      <w:r>
        <w:rPr>
          <w:b/>
          <w:bCs/>
        </w:rPr>
        <w:t xml:space="preserve"> </w:t>
      </w:r>
      <w:r>
        <w:t xml:space="preserve"> </w:t>
      </w:r>
      <w:r>
        <w:rPr>
          <w:b/>
          <w:bCs/>
        </w:rPr>
        <w:t>ООП ДО  характеризует процесс воспитания и обучения детей  опирается на</w:t>
      </w:r>
      <w:r>
        <w:br w:type="textWrapping"/>
      </w:r>
      <w:r>
        <w:t xml:space="preserve">   </w:t>
      </w:r>
      <w:r>
        <w:rPr>
          <w:b/>
          <w:bCs/>
        </w:rPr>
        <w:t>Федеральные государственные законы:</w:t>
      </w:r>
    </w:p>
    <w:p>
      <w:pPr>
        <w:numPr>
          <w:ilvl w:val="0"/>
          <w:numId w:val="1"/>
        </w:numPr>
        <w:spacing w:line="360" w:lineRule="auto"/>
        <w:jc w:val="both"/>
      </w:pPr>
      <w:r>
        <w:t>Конвенция о правах ребенка</w:t>
      </w:r>
    </w:p>
    <w:p>
      <w:pPr>
        <w:numPr>
          <w:ilvl w:val="0"/>
          <w:numId w:val="1"/>
        </w:numPr>
        <w:spacing w:line="360" w:lineRule="auto"/>
        <w:jc w:val="both"/>
      </w:pPr>
      <w:r>
        <w:t>Федеральный закон «Об образовании в РФ» от 29.12.2012 г. № 273 – ФЗ</w:t>
      </w:r>
    </w:p>
    <w:p>
      <w:pPr>
        <w:spacing w:line="360" w:lineRule="auto"/>
        <w:jc w:val="both"/>
      </w:pPr>
      <w:r>
        <w:t xml:space="preserve">                                  </w:t>
      </w:r>
      <w:r>
        <w:rPr>
          <w:b/>
          <w:bCs/>
        </w:rPr>
        <w:t>Постановления Правительства Российской Федерации:</w:t>
      </w:r>
    </w:p>
    <w:p>
      <w:pPr>
        <w:numPr>
          <w:ilvl w:val="0"/>
          <w:numId w:val="2"/>
        </w:numPr>
        <w:spacing w:line="360" w:lineRule="auto"/>
        <w:jc w:val="both"/>
      </w:pPr>
      <w:r>
        <w:t>Приказ Минобрнауки РФ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от 30 августа 2013 г. № 1014</w:t>
      </w:r>
    </w:p>
    <w:p>
      <w:pPr>
        <w:spacing w:line="360" w:lineRule="auto"/>
        <w:jc w:val="both"/>
      </w:pPr>
      <w:r>
        <w:rPr>
          <w:b/>
          <w:bCs/>
        </w:rPr>
        <w:t xml:space="preserve">                      Нормативно – правовые документы Министерства образования РФ:</w:t>
      </w:r>
    </w:p>
    <w:p>
      <w:pPr>
        <w:numPr>
          <w:ilvl w:val="0"/>
          <w:numId w:val="3"/>
        </w:numPr>
        <w:spacing w:line="360" w:lineRule="auto"/>
        <w:jc w:val="both"/>
      </w:pPr>
      <w:r>
        <w:t>Приказ Минобрнауки РФ «Об утверждении федерального государственного образовательного стандарта ДО» от 17 октября 2013 г. № 1155</w:t>
      </w:r>
    </w:p>
    <w:p>
      <w:pPr>
        <w:numPr>
          <w:ilvl w:val="0"/>
          <w:numId w:val="3"/>
        </w:numPr>
        <w:spacing w:line="360" w:lineRule="auto"/>
        <w:jc w:val="both"/>
      </w:pPr>
      <w:r>
        <w:t>Санитарно – эпидемиологические требования к устройству, содержанию и организации режима работы в дошкольных организациях СанПиН 2.4.1.3049 – 13 (Постановление главного государственного санитарного врача РФ от 15.05.2013 № 26)</w:t>
      </w:r>
    </w:p>
    <w:p>
      <w:pPr>
        <w:spacing w:line="360" w:lineRule="auto"/>
        <w:jc w:val="both"/>
      </w:pPr>
      <w:r>
        <w:t xml:space="preserve">                         </w:t>
      </w:r>
      <w:r>
        <w:rPr>
          <w:b/>
          <w:bCs/>
        </w:rPr>
        <w:t>Основными средствами реализации предназначения ДОУ, являются:</w:t>
      </w:r>
    </w:p>
    <w:p>
      <w:pPr>
        <w:numPr>
          <w:ilvl w:val="0"/>
          <w:numId w:val="4"/>
        </w:numPr>
        <w:spacing w:line="360" w:lineRule="auto"/>
        <w:jc w:val="both"/>
      </w:pPr>
      <w:r>
        <w:t>Уста ДОУ</w:t>
      </w:r>
    </w:p>
    <w:p>
      <w:pPr>
        <w:numPr>
          <w:ilvl w:val="0"/>
          <w:numId w:val="4"/>
        </w:numPr>
        <w:spacing w:line="360" w:lineRule="auto"/>
        <w:jc w:val="both"/>
      </w:pPr>
      <w:r>
        <w:t>Лицензия и локальные правовые акты ДОУ</w:t>
      </w:r>
    </w:p>
    <w:p>
      <w:pPr>
        <w:numPr>
          <w:ilvl w:val="0"/>
          <w:numId w:val="4"/>
        </w:numPr>
        <w:spacing w:line="360" w:lineRule="auto"/>
        <w:jc w:val="both"/>
      </w:pPr>
      <w:r>
        <w:t>Правила внутреннего трудового распорядка</w:t>
      </w:r>
    </w:p>
    <w:p>
      <w:pPr>
        <w:numPr>
          <w:ilvl w:val="0"/>
          <w:numId w:val="4"/>
        </w:numPr>
        <w:spacing w:line="360" w:lineRule="auto"/>
      </w:pPr>
      <w:r>
        <w:t xml:space="preserve"> Основная образовательная программа дошкольного    образования (ООП ДО)</w:t>
      </w:r>
    </w:p>
    <w:p>
      <w:pPr>
        <w:spacing w:line="360" w:lineRule="auto"/>
        <w:jc w:val="both"/>
      </w:pPr>
      <w:r>
        <w:rPr>
          <w:b/>
          <w:bCs/>
        </w:rPr>
        <w:t xml:space="preserve">            определяет:</w:t>
      </w:r>
    </w:p>
    <w:p>
      <w:pPr>
        <w:numPr>
          <w:ilvl w:val="0"/>
          <w:numId w:val="5"/>
        </w:numPr>
        <w:spacing w:line="360" w:lineRule="auto"/>
        <w:jc w:val="both"/>
      </w:pPr>
      <w:r>
        <w:t>специфику организации воспитательно – образовательного процесса, с учетом федерального образовательного стандарта к дошкольному образованию</w:t>
      </w:r>
    </w:p>
    <w:p>
      <w:pPr>
        <w:numPr>
          <w:ilvl w:val="0"/>
          <w:numId w:val="5"/>
        </w:numPr>
        <w:spacing w:line="360" w:lineRule="auto"/>
        <w:jc w:val="both"/>
      </w:pPr>
      <w:r>
        <w:t>ООП ДО разработана индивидуально для МБДОУ ДС   №13, ( на основе основной общеобразовательной программы дошкольного образования «От рождения до школы» по редакцией Н.Е. Вераксы, Т.С. Комаровой, М.А. Васильевой)</w:t>
      </w:r>
    </w:p>
    <w:p>
      <w:pPr>
        <w:spacing w:line="360" w:lineRule="auto"/>
        <w:ind w:left="360"/>
      </w:pPr>
      <w:r>
        <w:t xml:space="preserve">       Основная образовательная программа дошкольного   образования (ООП ДО)                                                   </w:t>
      </w:r>
    </w:p>
    <w:p>
      <w:pPr>
        <w:spacing w:line="360" w:lineRule="auto"/>
        <w:jc w:val="both"/>
      </w:pPr>
      <w:r>
        <w:rPr>
          <w:b/>
          <w:bCs/>
        </w:rPr>
        <w:t xml:space="preserve">      обеспечивает:</w:t>
      </w:r>
    </w:p>
    <w:p>
      <w:pPr>
        <w:spacing w:line="360" w:lineRule="auto"/>
        <w:jc w:val="both"/>
      </w:pPr>
      <w:r>
        <w:t xml:space="preserve">     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>
      <w:pPr>
        <w:numPr>
          <w:ilvl w:val="0"/>
          <w:numId w:val="6"/>
        </w:numPr>
        <w:spacing w:line="360" w:lineRule="auto"/>
        <w:jc w:val="both"/>
      </w:pPr>
      <w:r>
        <w:rPr>
          <w:b/>
          <w:bCs/>
        </w:rPr>
        <w:t>«</w:t>
      </w:r>
      <w:r>
        <w:rPr>
          <w:bCs/>
        </w:rPr>
        <w:t>Физическое развитие»</w:t>
      </w:r>
    </w:p>
    <w:p>
      <w:pPr>
        <w:numPr>
          <w:ilvl w:val="0"/>
          <w:numId w:val="6"/>
        </w:numPr>
        <w:spacing w:line="360" w:lineRule="auto"/>
        <w:jc w:val="both"/>
      </w:pPr>
      <w:r>
        <w:rPr>
          <w:bCs/>
        </w:rPr>
        <w:t>«Социально – коммуникативное развитие»</w:t>
      </w:r>
    </w:p>
    <w:p>
      <w:pPr>
        <w:numPr>
          <w:ilvl w:val="0"/>
          <w:numId w:val="6"/>
        </w:numPr>
        <w:spacing w:line="360" w:lineRule="auto"/>
        <w:jc w:val="both"/>
      </w:pPr>
      <w:r>
        <w:rPr>
          <w:bCs/>
        </w:rPr>
        <w:t>«Познавательное развитие»</w:t>
      </w:r>
    </w:p>
    <w:p>
      <w:pPr>
        <w:numPr>
          <w:ilvl w:val="0"/>
          <w:numId w:val="6"/>
        </w:numPr>
        <w:spacing w:line="360" w:lineRule="auto"/>
        <w:jc w:val="both"/>
      </w:pPr>
      <w:r>
        <w:rPr>
          <w:bCs/>
        </w:rPr>
        <w:t>«Речевое развитие»</w:t>
      </w:r>
    </w:p>
    <w:p>
      <w:pPr>
        <w:numPr>
          <w:ilvl w:val="0"/>
          <w:numId w:val="6"/>
        </w:numPr>
        <w:spacing w:line="360" w:lineRule="auto"/>
        <w:jc w:val="both"/>
      </w:pPr>
      <w:r>
        <w:rPr>
          <w:bCs/>
        </w:rPr>
        <w:t>«Художественно – эстетическое развитие»</w:t>
      </w:r>
    </w:p>
    <w:p>
      <w:pPr>
        <w:spacing w:line="360" w:lineRule="auto"/>
        <w:ind w:left="720"/>
        <w:jc w:val="both"/>
      </w:pPr>
    </w:p>
    <w:p>
      <w:pPr>
        <w:spacing w:line="360" w:lineRule="auto"/>
        <w:ind w:left="720"/>
        <w:jc w:val="center"/>
        <w:rPr>
          <w:b/>
        </w:rPr>
      </w:pPr>
      <w:r>
        <w:rPr>
          <w:b/>
        </w:rPr>
        <w:t>Ведущие цели основной образовательной программы</w:t>
      </w:r>
      <w:r>
        <w:rPr>
          <w:b/>
        </w:rPr>
        <w:br w:type="textWrapping"/>
      </w:r>
      <w:r>
        <w:rPr>
          <w:b/>
        </w:rPr>
        <w:t xml:space="preserve">                 дошкольного образования (ООП ДО)</w:t>
      </w:r>
    </w:p>
    <w:p>
      <w:pPr>
        <w:numPr>
          <w:ilvl w:val="0"/>
          <w:numId w:val="6"/>
        </w:numPr>
        <w:spacing w:line="360" w:lineRule="auto"/>
        <w:jc w:val="both"/>
      </w:pPr>
      <w:r>
        <w:t>создание благоприятных условий для полноценного проживания ребенком дошкольного детства;</w:t>
      </w:r>
    </w:p>
    <w:p>
      <w:pPr>
        <w:numPr>
          <w:ilvl w:val="0"/>
          <w:numId w:val="6"/>
        </w:numPr>
        <w:spacing w:line="360" w:lineRule="auto"/>
        <w:jc w:val="both"/>
      </w:pPr>
      <w:r>
        <w:t>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особенностями;</w:t>
      </w:r>
    </w:p>
    <w:p>
      <w:pPr>
        <w:numPr>
          <w:ilvl w:val="0"/>
          <w:numId w:val="6"/>
        </w:numPr>
        <w:spacing w:line="360" w:lineRule="auto"/>
        <w:jc w:val="both"/>
      </w:pPr>
      <w:r>
        <w:t>Подготовка к жизни в современном обществе; обучению в школе;</w:t>
      </w:r>
    </w:p>
    <w:p>
      <w:pPr>
        <w:numPr>
          <w:ilvl w:val="0"/>
          <w:numId w:val="6"/>
        </w:numPr>
        <w:spacing w:line="360" w:lineRule="auto"/>
        <w:jc w:val="both"/>
      </w:pPr>
      <w:r>
        <w:t xml:space="preserve">Обеспечение безопасности жизнедеятельности дошкольника. </w:t>
      </w:r>
    </w:p>
    <w:p>
      <w:pPr>
        <w:spacing w:line="360" w:lineRule="auto"/>
        <w:jc w:val="both"/>
      </w:pPr>
      <w:r>
        <w:rPr>
          <w:b/>
          <w:bCs/>
        </w:rPr>
        <w:t xml:space="preserve">            </w:t>
      </w:r>
      <w: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>
      <w:pPr>
        <w:numPr>
          <w:ilvl w:val="0"/>
          <w:numId w:val="7"/>
        </w:numPr>
        <w:spacing w:line="360" w:lineRule="auto"/>
        <w:jc w:val="both"/>
      </w:pPr>
      <w:r>
        <w:rPr>
          <w:bCs/>
        </w:rPr>
        <w:t>Патриотизм</w:t>
      </w:r>
    </w:p>
    <w:p>
      <w:pPr>
        <w:numPr>
          <w:ilvl w:val="0"/>
          <w:numId w:val="7"/>
        </w:numPr>
        <w:spacing w:line="360" w:lineRule="auto"/>
        <w:jc w:val="both"/>
      </w:pPr>
      <w:r>
        <w:rPr>
          <w:bCs/>
        </w:rPr>
        <w:t>Активная жизненная позиция</w:t>
      </w:r>
    </w:p>
    <w:p>
      <w:pPr>
        <w:numPr>
          <w:ilvl w:val="0"/>
          <w:numId w:val="7"/>
        </w:numPr>
        <w:spacing w:line="360" w:lineRule="auto"/>
        <w:jc w:val="both"/>
      </w:pPr>
      <w:r>
        <w:rPr>
          <w:bCs/>
        </w:rPr>
        <w:t>Творческий подход в решении различных жизненных ситуаций</w:t>
      </w:r>
    </w:p>
    <w:p>
      <w:pPr>
        <w:numPr>
          <w:ilvl w:val="0"/>
          <w:numId w:val="7"/>
        </w:numPr>
        <w:spacing w:line="360" w:lineRule="auto"/>
        <w:jc w:val="both"/>
      </w:pPr>
      <w:r>
        <w:rPr>
          <w:bCs/>
        </w:rPr>
        <w:t>Уважение к традиционным ценностям</w:t>
      </w:r>
    </w:p>
    <w:p>
      <w:pPr>
        <w:spacing w:line="360" w:lineRule="auto"/>
        <w:jc w:val="both"/>
      </w:pPr>
      <w:r>
        <w:rPr>
          <w:b/>
          <w:bCs/>
        </w:rPr>
        <w:t xml:space="preserve">Эти цели реализуются в процессе   разнообразных видов детской деятельности: </w:t>
      </w:r>
    </w:p>
    <w:p>
      <w:pPr>
        <w:numPr>
          <w:ilvl w:val="0"/>
          <w:numId w:val="8"/>
        </w:numPr>
        <w:spacing w:line="360" w:lineRule="auto"/>
        <w:jc w:val="both"/>
      </w:pPr>
      <w:r>
        <w:t>Игровой</w:t>
      </w:r>
    </w:p>
    <w:p>
      <w:pPr>
        <w:numPr>
          <w:ilvl w:val="0"/>
          <w:numId w:val="8"/>
        </w:numPr>
        <w:spacing w:line="360" w:lineRule="auto"/>
        <w:jc w:val="both"/>
      </w:pPr>
      <w:r>
        <w:t>Коммуникативной</w:t>
      </w:r>
    </w:p>
    <w:p>
      <w:pPr>
        <w:numPr>
          <w:ilvl w:val="0"/>
          <w:numId w:val="8"/>
        </w:numPr>
        <w:spacing w:line="360" w:lineRule="auto"/>
        <w:jc w:val="both"/>
      </w:pPr>
      <w:r>
        <w:t>Трудовой</w:t>
      </w:r>
    </w:p>
    <w:p>
      <w:pPr>
        <w:numPr>
          <w:ilvl w:val="0"/>
          <w:numId w:val="8"/>
        </w:numPr>
        <w:spacing w:line="360" w:lineRule="auto"/>
        <w:jc w:val="both"/>
      </w:pPr>
      <w:r>
        <w:t>Познавательно – исследовательской</w:t>
      </w:r>
    </w:p>
    <w:p>
      <w:pPr>
        <w:numPr>
          <w:ilvl w:val="0"/>
          <w:numId w:val="8"/>
        </w:numPr>
        <w:spacing w:line="360" w:lineRule="auto"/>
        <w:jc w:val="both"/>
      </w:pPr>
      <w:r>
        <w:t>Продуктивной</w:t>
      </w:r>
    </w:p>
    <w:p>
      <w:pPr>
        <w:numPr>
          <w:ilvl w:val="0"/>
          <w:numId w:val="8"/>
        </w:numPr>
        <w:spacing w:line="360" w:lineRule="auto"/>
        <w:jc w:val="both"/>
      </w:pPr>
      <w:r>
        <w:t>Музыкально – художественной</w:t>
      </w:r>
    </w:p>
    <w:p>
      <w:pPr>
        <w:numPr>
          <w:ilvl w:val="0"/>
          <w:numId w:val="8"/>
        </w:numPr>
        <w:spacing w:line="360" w:lineRule="auto"/>
        <w:jc w:val="both"/>
      </w:pPr>
      <w:r>
        <w:t>Чтение художественной литературы</w:t>
      </w:r>
    </w:p>
    <w:p>
      <w:pPr>
        <w:spacing w:line="360" w:lineRule="auto"/>
      </w:pPr>
      <w:r>
        <w:rPr>
          <w:b/>
          <w:bCs/>
        </w:rPr>
        <w:t>Для достижения целей   ООП ДО первостепенное значение имеют:</w:t>
      </w:r>
    </w:p>
    <w:p>
      <w:pPr>
        <w:numPr>
          <w:ilvl w:val="0"/>
          <w:numId w:val="9"/>
        </w:numPr>
        <w:spacing w:line="360" w:lineRule="auto"/>
        <w:jc w:val="both"/>
      </w:pPr>
      <w:r>
        <w:t>Забота о здоровье, эмоциональном благополучии и своевременном развитии каждого ребенка;</w:t>
      </w:r>
    </w:p>
    <w:p>
      <w:pPr>
        <w:numPr>
          <w:ilvl w:val="0"/>
          <w:numId w:val="9"/>
        </w:numPr>
        <w:spacing w:line="360" w:lineRule="auto"/>
        <w:jc w:val="both"/>
      </w:pPr>
      <w:r>
        <w:t>Создание в группах атмосферы гуманного и доброжелательного отношения ко всем воспитанникам, что позволяет растить их общительными, добрыми любознательными, инициативными, стремящимися к самостоятельности и творчеству;</w:t>
      </w:r>
    </w:p>
    <w:p>
      <w:pPr>
        <w:numPr>
          <w:ilvl w:val="0"/>
          <w:numId w:val="9"/>
        </w:numPr>
        <w:spacing w:line="360" w:lineRule="auto"/>
        <w:jc w:val="both"/>
      </w:pPr>
      <w:r>
        <w:t>Максимальное использование разнообразных видов детской деятельности, их интеграция в целях повышения эффективности воспитательно – образовательного процесса;</w:t>
      </w:r>
    </w:p>
    <w:p>
      <w:pPr>
        <w:numPr>
          <w:ilvl w:val="0"/>
          <w:numId w:val="9"/>
        </w:numPr>
        <w:spacing w:line="360" w:lineRule="auto"/>
        <w:jc w:val="both"/>
      </w:pPr>
      <w:r>
        <w:t>Творческая организация воспитательно – образовательного процесса;</w:t>
      </w:r>
    </w:p>
    <w:p>
      <w:pPr>
        <w:numPr>
          <w:ilvl w:val="0"/>
          <w:numId w:val="9"/>
        </w:numPr>
        <w:spacing w:line="360" w:lineRule="auto"/>
        <w:jc w:val="both"/>
      </w:pPr>
      <w: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>
      <w:pPr>
        <w:numPr>
          <w:ilvl w:val="0"/>
          <w:numId w:val="9"/>
        </w:numPr>
        <w:spacing w:line="360" w:lineRule="auto"/>
        <w:jc w:val="both"/>
      </w:pPr>
      <w:r>
        <w:t>Уважительное отношение к результатам детского творчества;</w:t>
      </w:r>
    </w:p>
    <w:p>
      <w:pPr>
        <w:numPr>
          <w:ilvl w:val="0"/>
          <w:numId w:val="9"/>
        </w:numPr>
        <w:spacing w:line="360" w:lineRule="auto"/>
        <w:jc w:val="both"/>
      </w:pPr>
      <w:r>
        <w:t>Единство подходов к воспитанию детей в условиях дошкольного образовательного учреждения и семьи;</w:t>
      </w:r>
    </w:p>
    <w:p>
      <w:pPr>
        <w:numPr>
          <w:ilvl w:val="0"/>
          <w:numId w:val="9"/>
        </w:numPr>
        <w:spacing w:line="360" w:lineRule="auto"/>
        <w:jc w:val="both"/>
      </w:pPr>
      <w:r>
        <w:t>Соблюдение в работе детского сада и начальной школы преемственности.</w:t>
      </w:r>
    </w:p>
    <w:p>
      <w:pPr>
        <w:spacing w:line="360" w:lineRule="auto"/>
        <w:ind w:left="720"/>
        <w:jc w:val="both"/>
      </w:pPr>
    </w:p>
    <w:p>
      <w:pPr>
        <w:spacing w:line="360" w:lineRule="auto"/>
        <w:ind w:left="360"/>
      </w:pPr>
      <w:r>
        <w:t xml:space="preserve">  Принципы основной образовательной программы, дошкольного образования (ООП ДО):                  </w:t>
      </w:r>
    </w:p>
    <w:p>
      <w:pPr>
        <w:spacing w:line="360" w:lineRule="auto"/>
        <w:ind w:left="360"/>
        <w:jc w:val="both"/>
      </w:pPr>
      <w:r>
        <w:t xml:space="preserve">                            </w:t>
      </w:r>
    </w:p>
    <w:p>
      <w:pPr>
        <w:spacing w:line="360" w:lineRule="auto"/>
      </w:pPr>
      <w:r>
        <w:rPr>
          <w:b/>
          <w:bCs/>
        </w:rPr>
        <w:t>В МБДОУ ДС  № 13  воспитываются</w:t>
      </w:r>
      <w:r>
        <w:rPr>
          <w:bCs/>
        </w:rPr>
        <w:t xml:space="preserve"> </w:t>
      </w:r>
      <w:r>
        <w:rPr>
          <w:bCs/>
          <w:lang w:val="ru-RU"/>
        </w:rPr>
        <w:t>75</w:t>
      </w:r>
      <w:r>
        <w:rPr>
          <w:bCs/>
        </w:rPr>
        <w:t xml:space="preserve"> воспитанников :</w:t>
      </w:r>
    </w:p>
    <w:p>
      <w:pPr>
        <w:spacing w:line="360" w:lineRule="auto"/>
        <w:jc w:val="both"/>
      </w:pPr>
      <w:r>
        <w:rPr>
          <w:b/>
          <w:bCs/>
        </w:rPr>
        <w:t>Общее количество групп</w:t>
      </w:r>
      <w:r>
        <w:rPr>
          <w:bCs/>
        </w:rPr>
        <w:t>: 3</w:t>
      </w:r>
    </w:p>
    <w:p>
      <w:pPr>
        <w:spacing w:line="360" w:lineRule="auto"/>
        <w:jc w:val="both"/>
      </w:pPr>
      <w:r>
        <w:rPr>
          <w:b/>
          <w:bCs/>
        </w:rPr>
        <w:t>Из них:</w:t>
      </w:r>
    </w:p>
    <w:p>
      <w:pPr>
        <w:spacing w:line="360" w:lineRule="auto"/>
        <w:jc w:val="both"/>
      </w:pPr>
      <w:r>
        <w:t>1 группа -  вторая группа раннего возраста ( дети с 1года до 3 лет)</w:t>
      </w:r>
    </w:p>
    <w:p>
      <w:pPr>
        <w:spacing w:line="360" w:lineRule="auto"/>
        <w:jc w:val="both"/>
      </w:pPr>
      <w:r>
        <w:t>2 группы – дошкольного возраста  (дети с 3 до 7 лет)</w:t>
      </w:r>
    </w:p>
    <w:p>
      <w:pPr>
        <w:spacing w:line="360" w:lineRule="auto"/>
        <w:ind w:left="360"/>
        <w:jc w:val="center"/>
        <w:rPr>
          <w:b/>
        </w:rPr>
      </w:pPr>
      <w:r>
        <w:rPr>
          <w:b/>
        </w:rPr>
        <w:t>Взаимодействие с семьями воспитанников</w:t>
      </w:r>
    </w:p>
    <w:p>
      <w:pPr>
        <w:spacing w:line="360" w:lineRule="auto"/>
        <w:jc w:val="both"/>
      </w:pPr>
      <w:r>
        <w:t xml:space="preserve">   Программа (ООП ДО)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</w:t>
      </w:r>
    </w:p>
    <w:p>
      <w:pPr>
        <w:numPr>
          <w:ilvl w:val="0"/>
          <w:numId w:val="10"/>
        </w:numPr>
        <w:spacing w:line="360" w:lineRule="auto"/>
        <w:jc w:val="both"/>
      </w:pPr>
      <w:r>
        <w:t xml:space="preserve"> Участие родителей в жизни малыша не только дома,  но и в ДОУ помогает:</w:t>
      </w:r>
    </w:p>
    <w:p>
      <w:pPr>
        <w:spacing w:line="360" w:lineRule="auto"/>
        <w:ind w:left="720"/>
        <w:jc w:val="both"/>
      </w:pPr>
      <w:r>
        <w:t>преодолеть авторитаризм и увидеть мир с позиции ребенка</w:t>
      </w:r>
    </w:p>
    <w:p>
      <w:pPr>
        <w:numPr>
          <w:ilvl w:val="0"/>
          <w:numId w:val="10"/>
        </w:numPr>
        <w:spacing w:line="360" w:lineRule="auto"/>
        <w:jc w:val="both"/>
      </w:pPr>
      <w:r>
        <w:t>относиться к ребенку как к равному партнеру</w:t>
      </w:r>
    </w:p>
    <w:p>
      <w:pPr>
        <w:numPr>
          <w:ilvl w:val="0"/>
          <w:numId w:val="10"/>
        </w:numPr>
        <w:spacing w:line="360" w:lineRule="auto"/>
        <w:jc w:val="both"/>
      </w:pPr>
      <w:r>
        <w:t>понять, что недопустимо сравнивать его с другими детьми</w:t>
      </w:r>
    </w:p>
    <w:p>
      <w:pPr>
        <w:numPr>
          <w:ilvl w:val="0"/>
          <w:numId w:val="10"/>
        </w:numPr>
        <w:spacing w:line="360" w:lineRule="auto"/>
        <w:jc w:val="both"/>
      </w:pPr>
      <w:r>
        <w:t>знать сильные и слабые стороны ребенка и учитывать их при воспитании</w:t>
      </w:r>
    </w:p>
    <w:p>
      <w:pPr>
        <w:numPr>
          <w:ilvl w:val="0"/>
          <w:numId w:val="10"/>
        </w:numPr>
        <w:spacing w:line="360" w:lineRule="auto"/>
        <w:jc w:val="both"/>
      </w:pPr>
      <w:r>
        <w:t>проявлять искреннюю заинтересованность в его действиях и быть готовыми к эмоциональной поддержке, совместному проживанию его радостей и горестей; установить хорошие доверительные отношения с ребенком.</w:t>
      </w:r>
    </w:p>
    <w:p>
      <w:pPr>
        <w:spacing w:line="360" w:lineRule="auto"/>
        <w:jc w:val="both"/>
      </w:pPr>
      <w:r>
        <w:rPr>
          <w:bCs/>
        </w:rPr>
        <w:t>Вовлечение родителей образовательный процесс важно не потому, что этого хочет воспитатель, а потому, что это необходимо для развития собственного ребенка.</w:t>
      </w:r>
    </w:p>
    <w:p>
      <w:pPr>
        <w:spacing w:line="360" w:lineRule="auto"/>
        <w:ind w:left="720"/>
        <w:jc w:val="both"/>
        <w:rPr>
          <w:b/>
        </w:rPr>
      </w:pPr>
      <w:r>
        <w:rPr>
          <w:b/>
        </w:rPr>
        <w:t xml:space="preserve">        Формы работы по взаимодействию с родителями</w:t>
      </w:r>
    </w:p>
    <w:p>
      <w:pPr>
        <w:numPr>
          <w:ilvl w:val="0"/>
          <w:numId w:val="11"/>
        </w:numPr>
        <w:spacing w:line="360" w:lineRule="auto"/>
        <w:jc w:val="both"/>
      </w:pPr>
      <w:r>
        <w:t>Анкетирование</w:t>
      </w:r>
    </w:p>
    <w:p>
      <w:pPr>
        <w:numPr>
          <w:ilvl w:val="0"/>
          <w:numId w:val="11"/>
        </w:numPr>
        <w:spacing w:line="360" w:lineRule="auto"/>
        <w:jc w:val="both"/>
      </w:pPr>
      <w:r>
        <w:t>Родительские собрания</w:t>
      </w:r>
    </w:p>
    <w:p>
      <w:pPr>
        <w:numPr>
          <w:ilvl w:val="0"/>
          <w:numId w:val="11"/>
        </w:numPr>
        <w:spacing w:line="360" w:lineRule="auto"/>
        <w:jc w:val="both"/>
      </w:pPr>
      <w:r>
        <w:t>Управление ДОУ через  родительский комитет</w:t>
      </w:r>
    </w:p>
    <w:p>
      <w:pPr>
        <w:numPr>
          <w:ilvl w:val="0"/>
          <w:numId w:val="11"/>
        </w:numPr>
        <w:spacing w:line="360" w:lineRule="auto"/>
        <w:jc w:val="both"/>
      </w:pPr>
      <w:r>
        <w:t>Консультирование</w:t>
      </w:r>
    </w:p>
    <w:p>
      <w:pPr>
        <w:numPr>
          <w:ilvl w:val="0"/>
          <w:numId w:val="11"/>
        </w:numPr>
        <w:spacing w:line="360" w:lineRule="auto"/>
        <w:jc w:val="both"/>
      </w:pPr>
      <w:r>
        <w:t>Родительские уголки и информационные стенды</w:t>
      </w:r>
    </w:p>
    <w:p>
      <w:pPr>
        <w:numPr>
          <w:ilvl w:val="0"/>
          <w:numId w:val="11"/>
        </w:numPr>
        <w:spacing w:line="360" w:lineRule="auto"/>
        <w:jc w:val="both"/>
      </w:pPr>
      <w:r>
        <w:t>Дни открытых дверей</w:t>
      </w:r>
    </w:p>
    <w:p>
      <w:pPr>
        <w:numPr>
          <w:ilvl w:val="0"/>
          <w:numId w:val="11"/>
        </w:numPr>
        <w:spacing w:line="360" w:lineRule="auto"/>
        <w:jc w:val="both"/>
      </w:pPr>
      <w:r>
        <w:t>Экскурсии по ДОУ</w:t>
      </w:r>
    </w:p>
    <w:p>
      <w:pPr>
        <w:numPr>
          <w:ilvl w:val="0"/>
          <w:numId w:val="11"/>
        </w:numPr>
        <w:spacing w:line="360" w:lineRule="auto"/>
        <w:jc w:val="both"/>
      </w:pPr>
      <w:r>
        <w:t>Участие в создании развивающей предметно- пространственно</w:t>
      </w:r>
      <w:r>
        <w:rPr>
          <w:color w:val="FF0000"/>
        </w:rPr>
        <w:t xml:space="preserve"> </w:t>
      </w:r>
      <w:r>
        <w:t>среды</w:t>
      </w:r>
    </w:p>
    <w:p>
      <w:pPr>
        <w:numPr>
          <w:ilvl w:val="0"/>
          <w:numId w:val="11"/>
        </w:numPr>
        <w:spacing w:line="360" w:lineRule="auto"/>
        <w:jc w:val="both"/>
      </w:pPr>
      <w:r>
        <w:t>Участие в педагогическом процессе (открытые просмотры, привлечение родителей к подготовке утренников, праздников)</w:t>
      </w:r>
    </w:p>
    <w:p>
      <w:pPr>
        <w:numPr>
          <w:ilvl w:val="0"/>
          <w:numId w:val="11"/>
        </w:numPr>
        <w:spacing w:line="360" w:lineRule="auto"/>
        <w:jc w:val="both"/>
      </w:pPr>
      <w:r>
        <w:t>Совместные мероприятия с участием воспитанников, педагогов, родителей</w:t>
      </w:r>
    </w:p>
    <w:p>
      <w:pPr>
        <w:numPr>
          <w:ilvl w:val="0"/>
          <w:numId w:val="11"/>
        </w:numPr>
        <w:spacing w:line="360" w:lineRule="auto"/>
        <w:jc w:val="both"/>
      </w:pPr>
      <w:r>
        <w:t xml:space="preserve">  Системное внедрение ФГОС дошкольного образования</w:t>
      </w:r>
    </w:p>
    <w:p>
      <w:pPr>
        <w:pStyle w:val="9"/>
        <w:tabs>
          <w:tab w:val="left" w:pos="567"/>
        </w:tabs>
        <w:spacing w:line="360" w:lineRule="auto"/>
        <w:rPr>
          <w:b/>
          <w:sz w:val="32"/>
          <w:szCs w:val="32"/>
        </w:rPr>
      </w:pPr>
    </w:p>
    <w:p>
      <w:pPr>
        <w:pStyle w:val="9"/>
        <w:tabs>
          <w:tab w:val="left" w:pos="567"/>
        </w:tabs>
        <w:spacing w:line="360" w:lineRule="auto"/>
        <w:rPr>
          <w:b/>
          <w:sz w:val="32"/>
          <w:szCs w:val="32"/>
        </w:rPr>
      </w:pPr>
    </w:p>
    <w:p>
      <w:pPr>
        <w:pStyle w:val="9"/>
        <w:tabs>
          <w:tab w:val="left" w:pos="567"/>
        </w:tabs>
        <w:spacing w:line="360" w:lineRule="auto"/>
        <w:rPr>
          <w:b/>
          <w:sz w:val="32"/>
          <w:szCs w:val="32"/>
        </w:rPr>
      </w:pPr>
    </w:p>
    <w:p>
      <w:pPr>
        <w:tabs>
          <w:tab w:val="left" w:pos="567"/>
        </w:tabs>
        <w:spacing w:line="360" w:lineRule="auto"/>
        <w:rPr>
          <w:b/>
          <w:sz w:val="32"/>
          <w:szCs w:val="32"/>
        </w:rPr>
      </w:pPr>
    </w:p>
    <w:p>
      <w:pPr>
        <w:pStyle w:val="9"/>
        <w:tabs>
          <w:tab w:val="left" w:pos="567"/>
        </w:tabs>
        <w:spacing w:line="360" w:lineRule="auto"/>
        <w:ind w:left="0" w:leftChars="0" w:firstLine="0" w:firstLineChars="0"/>
        <w:rPr>
          <w:b/>
          <w:sz w:val="32"/>
          <w:szCs w:val="32"/>
          <w:lang w:val="ru-RU"/>
        </w:rPr>
      </w:pPr>
      <w:bookmarkStart w:id="0" w:name="_GoBack"/>
      <w:bookmarkEnd w:id="0"/>
    </w:p>
    <w:p>
      <w:pPr>
        <w:pStyle w:val="9"/>
        <w:tabs>
          <w:tab w:val="left" w:pos="567"/>
        </w:tabs>
        <w:spacing w:line="360" w:lineRule="auto"/>
        <w:rPr>
          <w:b/>
          <w:sz w:val="32"/>
          <w:szCs w:val="32"/>
        </w:rPr>
      </w:pPr>
    </w:p>
    <w:p>
      <w:pPr>
        <w:pStyle w:val="9"/>
        <w:tabs>
          <w:tab w:val="left" w:pos="567"/>
        </w:tabs>
        <w:spacing w:line="360" w:lineRule="auto"/>
        <w:rPr>
          <w:b/>
          <w:sz w:val="32"/>
          <w:szCs w:val="32"/>
        </w:rPr>
      </w:pPr>
    </w:p>
    <w:p>
      <w:pPr>
        <w:pStyle w:val="9"/>
        <w:tabs>
          <w:tab w:val="left" w:pos="567"/>
        </w:tabs>
        <w:spacing w:line="360" w:lineRule="auto"/>
        <w:rPr>
          <w:b/>
          <w:sz w:val="32"/>
          <w:szCs w:val="32"/>
        </w:rPr>
      </w:pPr>
    </w:p>
    <w:p>
      <w:pPr>
        <w:pStyle w:val="9"/>
        <w:tabs>
          <w:tab w:val="left" w:pos="567"/>
        </w:tabs>
        <w:spacing w:line="360" w:lineRule="auto"/>
        <w:rPr>
          <w:b/>
          <w:sz w:val="32"/>
          <w:szCs w:val="32"/>
        </w:rPr>
      </w:pPr>
    </w:p>
    <w:p>
      <w:pPr>
        <w:framePr w:hSpace="180" w:wrap="around" w:vAnchor="text" w:hAnchor="margin" w:x="-601" w:y="1"/>
        <w:jc w:val="center"/>
        <w:rPr>
          <w:lang w:eastAsia="en-US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711"/>
    <w:multiLevelType w:val="multilevel"/>
    <w:tmpl w:val="01345711"/>
    <w:lvl w:ilvl="0" w:tentative="0">
      <w:start w:val="1"/>
      <w:numFmt w:val="bullet"/>
      <w:lvlText w:val=""/>
      <w:lvlJc w:val="left"/>
      <w:pPr>
        <w:tabs>
          <w:tab w:val="left" w:pos="720"/>
        </w:tabs>
        <w:ind w:left="720" w:hanging="360"/>
      </w:pPr>
      <w:rPr>
        <w:rFonts w:hint="default" w:ascii="Wingdings 3" w:hAnsi="Wingdings 3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84C793E"/>
    <w:multiLevelType w:val="multilevel"/>
    <w:tmpl w:val="084C793E"/>
    <w:lvl w:ilvl="0" w:tentative="0">
      <w:start w:val="1"/>
      <w:numFmt w:val="bullet"/>
      <w:lvlText w:val=""/>
      <w:lvlJc w:val="left"/>
      <w:pPr>
        <w:tabs>
          <w:tab w:val="left" w:pos="720"/>
        </w:tabs>
        <w:ind w:left="720" w:hanging="360"/>
      </w:pPr>
      <w:rPr>
        <w:rFonts w:hint="default" w:ascii="Wingdings 3" w:hAnsi="Wingdings 3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2E20FC9"/>
    <w:multiLevelType w:val="multilevel"/>
    <w:tmpl w:val="12E20FC9"/>
    <w:lvl w:ilvl="0" w:tentative="0">
      <w:start w:val="1"/>
      <w:numFmt w:val="bullet"/>
      <w:lvlText w:val=""/>
      <w:lvlJc w:val="left"/>
      <w:pPr>
        <w:tabs>
          <w:tab w:val="left" w:pos="720"/>
        </w:tabs>
        <w:ind w:left="720" w:hanging="360"/>
      </w:pPr>
      <w:rPr>
        <w:rFonts w:hint="default" w:ascii="Wingdings 3" w:hAnsi="Wingdings 3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028624E"/>
    <w:multiLevelType w:val="multilevel"/>
    <w:tmpl w:val="2028624E"/>
    <w:lvl w:ilvl="0" w:tentative="0">
      <w:start w:val="1"/>
      <w:numFmt w:val="bullet"/>
      <w:lvlText w:val=""/>
      <w:lvlJc w:val="left"/>
      <w:pPr>
        <w:tabs>
          <w:tab w:val="left" w:pos="720"/>
        </w:tabs>
        <w:ind w:left="720" w:hanging="360"/>
      </w:pPr>
      <w:rPr>
        <w:rFonts w:hint="default" w:ascii="Wingdings 3" w:hAnsi="Wingdings 3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2221A95"/>
    <w:multiLevelType w:val="multilevel"/>
    <w:tmpl w:val="22221A95"/>
    <w:lvl w:ilvl="0" w:tentative="0">
      <w:start w:val="1"/>
      <w:numFmt w:val="bullet"/>
      <w:lvlText w:val=""/>
      <w:lvlJc w:val="left"/>
      <w:pPr>
        <w:tabs>
          <w:tab w:val="left" w:pos="720"/>
        </w:tabs>
        <w:ind w:left="720" w:hanging="360"/>
      </w:pPr>
      <w:rPr>
        <w:rFonts w:hint="default" w:ascii="Wingdings 3" w:hAnsi="Wingdings 3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2B7137FB"/>
    <w:multiLevelType w:val="multilevel"/>
    <w:tmpl w:val="2B7137FB"/>
    <w:lvl w:ilvl="0" w:tentative="0">
      <w:start w:val="1"/>
      <w:numFmt w:val="bullet"/>
      <w:lvlText w:val=""/>
      <w:lvlJc w:val="left"/>
      <w:pPr>
        <w:tabs>
          <w:tab w:val="left" w:pos="720"/>
        </w:tabs>
        <w:ind w:left="720" w:hanging="360"/>
      </w:pPr>
      <w:rPr>
        <w:rFonts w:hint="default" w:ascii="Wingdings 3" w:hAnsi="Wingdings 3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97625F6"/>
    <w:multiLevelType w:val="multilevel"/>
    <w:tmpl w:val="397625F6"/>
    <w:lvl w:ilvl="0" w:tentative="0">
      <w:start w:val="1"/>
      <w:numFmt w:val="bullet"/>
      <w:lvlText w:val=""/>
      <w:lvlJc w:val="left"/>
      <w:pPr>
        <w:tabs>
          <w:tab w:val="left" w:pos="786"/>
        </w:tabs>
        <w:ind w:left="786" w:hanging="360"/>
      </w:pPr>
      <w:rPr>
        <w:rFonts w:hint="default" w:ascii="Wingdings 3" w:hAnsi="Wingdings 3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39CF6878"/>
    <w:multiLevelType w:val="multilevel"/>
    <w:tmpl w:val="39CF6878"/>
    <w:lvl w:ilvl="0" w:tentative="0">
      <w:start w:val="1"/>
      <w:numFmt w:val="bullet"/>
      <w:lvlText w:val=""/>
      <w:lvlJc w:val="left"/>
      <w:pPr>
        <w:tabs>
          <w:tab w:val="left" w:pos="720"/>
        </w:tabs>
        <w:ind w:left="720" w:hanging="360"/>
      </w:pPr>
      <w:rPr>
        <w:rFonts w:hint="default" w:ascii="Wingdings 3" w:hAnsi="Wingdings 3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60D46C0E"/>
    <w:multiLevelType w:val="multilevel"/>
    <w:tmpl w:val="60D46C0E"/>
    <w:lvl w:ilvl="0" w:tentative="0">
      <w:start w:val="1"/>
      <w:numFmt w:val="bullet"/>
      <w:lvlText w:val=""/>
      <w:lvlJc w:val="left"/>
      <w:pPr>
        <w:tabs>
          <w:tab w:val="left" w:pos="720"/>
        </w:tabs>
        <w:ind w:left="720" w:hanging="360"/>
      </w:pPr>
      <w:rPr>
        <w:rFonts w:hint="default" w:ascii="Wingdings 3" w:hAnsi="Wingdings 3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73BD6C54"/>
    <w:multiLevelType w:val="multilevel"/>
    <w:tmpl w:val="73BD6C54"/>
    <w:lvl w:ilvl="0" w:tentative="0">
      <w:start w:val="1"/>
      <w:numFmt w:val="bullet"/>
      <w:lvlText w:val=""/>
      <w:lvlJc w:val="left"/>
      <w:pPr>
        <w:tabs>
          <w:tab w:val="left" w:pos="720"/>
        </w:tabs>
        <w:ind w:left="720" w:hanging="360"/>
      </w:pPr>
      <w:rPr>
        <w:rFonts w:hint="default" w:ascii="Wingdings 3" w:hAnsi="Wingdings 3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75127B21"/>
    <w:multiLevelType w:val="multilevel"/>
    <w:tmpl w:val="75127B21"/>
    <w:lvl w:ilvl="0" w:tentative="0">
      <w:start w:val="1"/>
      <w:numFmt w:val="bullet"/>
      <w:lvlText w:val=""/>
      <w:lvlJc w:val="left"/>
      <w:pPr>
        <w:tabs>
          <w:tab w:val="left" w:pos="720"/>
        </w:tabs>
        <w:ind w:left="720" w:hanging="360"/>
      </w:pPr>
      <w:rPr>
        <w:rFonts w:hint="default" w:ascii="Wingdings 3" w:hAnsi="Wingdings 3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48"/>
    <w:rsid w:val="000A529E"/>
    <w:rsid w:val="00324148"/>
    <w:rsid w:val="004F6956"/>
    <w:rsid w:val="007A0C72"/>
    <w:rsid w:val="007A5007"/>
    <w:rsid w:val="008E3F35"/>
    <w:rsid w:val="00992986"/>
    <w:rsid w:val="00A630EF"/>
    <w:rsid w:val="00C061E3"/>
    <w:rsid w:val="00C06A05"/>
    <w:rsid w:val="00E1185D"/>
    <w:rsid w:val="00F8145D"/>
    <w:rsid w:val="179C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480" w:after="120" w:line="276" w:lineRule="auto"/>
      <w:contextualSpacing/>
      <w:outlineLvl w:val="0"/>
    </w:pPr>
    <w:rPr>
      <w:rFonts w:ascii="Calibri" w:hAnsi="Calibri" w:eastAsia="Calibri" w:cs="Calibri"/>
      <w:b/>
      <w:color w:val="000000"/>
      <w:sz w:val="48"/>
      <w:szCs w:val="20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/>
    </w:p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Заголовок 1 Знак"/>
    <w:basedOn w:val="4"/>
    <w:link w:val="2"/>
    <w:uiPriority w:val="0"/>
    <w:rPr>
      <w:rFonts w:ascii="Calibri" w:hAnsi="Calibri" w:eastAsia="Calibri" w:cs="Calibri"/>
      <w:b/>
      <w:color w:val="000000"/>
      <w:sz w:val="48"/>
      <w:szCs w:val="20"/>
      <w:lang w:eastAsia="ru-RU"/>
    </w:rPr>
  </w:style>
  <w:style w:type="character" w:customStyle="1" w:styleId="8">
    <w:name w:val="apple-converted-space"/>
    <w:basedOn w:val="4"/>
    <w:uiPriority w:val="0"/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AC35FA-1572-45A1-9493-8A8FC9B94B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5</Pages>
  <Words>972</Words>
  <Characters>5542</Characters>
  <Lines>46</Lines>
  <Paragraphs>13</Paragraphs>
  <TotalTime>0</TotalTime>
  <ScaleCrop>false</ScaleCrop>
  <LinksUpToDate>false</LinksUpToDate>
  <CharactersWithSpaces>6501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2016-10-14T16:34:00Z</dcterms:created>
  <dc:creator>DOU15</dc:creator>
  <cp:lastModifiedBy>dstem</cp:lastModifiedBy>
  <dcterms:modified xsi:type="dcterms:W3CDTF">2017-12-07T09:47:40Z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